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F8C9" w14:textId="5E236A2A" w:rsidR="000846F7" w:rsidRPr="000846F7" w:rsidRDefault="000846F7" w:rsidP="000846F7">
      <w:pPr>
        <w:spacing w:before="60" w:after="6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Review form for Tutorials</w:t>
      </w:r>
    </w:p>
    <w:p w14:paraId="2BB55A24" w14:textId="77777777" w:rsidR="00637989" w:rsidRDefault="00637989" w:rsidP="000846F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1A1A1A"/>
        </w:rPr>
      </w:pPr>
      <w:r w:rsidRPr="004F35EA">
        <w:rPr>
          <w:rFonts w:ascii="Arial" w:hAnsi="Arial" w:cs="Arial"/>
          <w:b/>
          <w:bCs/>
          <w:color w:val="1A1A1A"/>
        </w:rPr>
        <w:t>Reviewers: please complete and return this template when reviewing an article</w:t>
      </w:r>
    </w:p>
    <w:p w14:paraId="1FF21E5D" w14:textId="77777777" w:rsidR="000846F7" w:rsidRPr="004F35EA" w:rsidRDefault="000846F7" w:rsidP="000846F7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color w:val="1A1A1A"/>
        </w:rPr>
      </w:pPr>
    </w:p>
    <w:tbl>
      <w:tblPr>
        <w:tblW w:w="493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1757"/>
        <w:gridCol w:w="1264"/>
        <w:gridCol w:w="1846"/>
        <w:gridCol w:w="1650"/>
        <w:tblGridChange w:id="0">
          <w:tblGrid>
            <w:gridCol w:w="2942"/>
            <w:gridCol w:w="1757"/>
            <w:gridCol w:w="1264"/>
            <w:gridCol w:w="1846"/>
            <w:gridCol w:w="1650"/>
          </w:tblGrid>
        </w:tblGridChange>
      </w:tblGrid>
      <w:tr w:rsidR="00637989" w14:paraId="3D30BB62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00224153" w14:textId="77777777" w:rsidR="00637989" w:rsidRPr="0059653F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 w:rsidRPr="0059653F"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Article information</w:t>
            </w:r>
          </w:p>
        </w:tc>
      </w:tr>
      <w:tr w:rsidR="007C078D" w14:paraId="0A9BBFB9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11917B38" w14:textId="602E15E5" w:rsidR="00637989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Article file code </w:t>
            </w:r>
            <w:r w:rsidRPr="004F35EA">
              <w:t>(</w:t>
            </w:r>
            <w:proofErr w:type="spellStart"/>
            <w:r w:rsidRPr="004F35EA">
              <w:t>ie</w:t>
            </w:r>
            <w:proofErr w:type="spellEnd"/>
            <w:r w:rsidRPr="004F35EA">
              <w:t>. TPC-##-###)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1530C254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7C078D" w14:paraId="72B2A400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1416E052" w14:textId="0C51E393" w:rsidR="00637989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Article title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4CA86189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637989" w14:paraId="295E09A3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  <w:vAlign w:val="center"/>
          </w:tcPr>
          <w:p w14:paraId="4A4A8F08" w14:textId="389EA6BC" w:rsidR="00637989" w:rsidRPr="0059653F" w:rsidRDefault="005074E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Nature of Tutorials</w:t>
            </w:r>
          </w:p>
        </w:tc>
      </w:tr>
      <w:tr w:rsidR="00637989" w14:paraId="01A80BC5" w14:textId="77777777" w:rsidTr="001F0E92">
        <w:tc>
          <w:tcPr>
            <w:tcW w:w="5000" w:type="pct"/>
            <w:gridSpan w:val="5"/>
            <w:tcMar>
              <w:top w:w="140" w:type="nil"/>
              <w:right w:w="140" w:type="nil"/>
            </w:tcMar>
          </w:tcPr>
          <w:p w14:paraId="78687A2D" w14:textId="77777777" w:rsidR="00190F8D" w:rsidRDefault="00CC71DA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 w:rsidRPr="009B0288">
              <w:rPr>
                <w:rFonts w:cs="Book Antiqua"/>
              </w:rPr>
              <w:t xml:space="preserve">Tutorials </w:t>
            </w:r>
            <w:r>
              <w:rPr>
                <w:rFonts w:cs="Book Antiqua"/>
              </w:rPr>
              <w:t xml:space="preserve">allow authors who lack new empirical research </w:t>
            </w:r>
            <w:r w:rsidRPr="0059653F">
              <w:rPr>
                <w:rFonts w:cs="Book Antiqua"/>
              </w:rPr>
              <w:t>to write about topics they know well</w:t>
            </w:r>
            <w:r>
              <w:rPr>
                <w:rFonts w:cs="Book Antiqua"/>
              </w:rPr>
              <w:t xml:space="preserve"> and can apply to practice. </w:t>
            </w:r>
          </w:p>
          <w:p w14:paraId="6F219EFA" w14:textId="0DB36FFA" w:rsidR="009B0288" w:rsidRPr="0059653F" w:rsidRDefault="00CC71DA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</w:rPr>
              <w:t>Tutorials</w:t>
            </w:r>
          </w:p>
          <w:p w14:paraId="77DCDC6C" w14:textId="4D3D432C" w:rsidR="009B0288" w:rsidRPr="00255CDD" w:rsidRDefault="00E015AE" w:rsidP="000846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 xml:space="preserve">Synthesize </w:t>
            </w:r>
            <w:r w:rsidR="005006BA">
              <w:rPr>
                <w:rFonts w:cs="Book Antiqua"/>
              </w:rPr>
              <w:t xml:space="preserve">peer-reviewed and professional </w:t>
            </w:r>
            <w:r>
              <w:rPr>
                <w:rFonts w:cs="Book Antiqua"/>
              </w:rPr>
              <w:t>literature on a topic</w:t>
            </w:r>
          </w:p>
          <w:p w14:paraId="6F0101F5" w14:textId="51B322A6" w:rsidR="009B0288" w:rsidRPr="00255CDD" w:rsidRDefault="00E015AE" w:rsidP="000846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Present</w:t>
            </w:r>
            <w:r w:rsidR="009B0288" w:rsidRPr="00255CDD">
              <w:rPr>
                <w:rFonts w:cs="Book Antiqua"/>
              </w:rPr>
              <w:t xml:space="preserve"> </w:t>
            </w:r>
            <w:r w:rsidR="005006BA">
              <w:rPr>
                <w:rFonts w:cs="Book Antiqua"/>
              </w:rPr>
              <w:t xml:space="preserve">research-based </w:t>
            </w:r>
            <w:r w:rsidR="009B0288" w:rsidRPr="00255CDD">
              <w:rPr>
                <w:rFonts w:cs="Book Antiqua"/>
              </w:rPr>
              <w:t xml:space="preserve">heuristics or </w:t>
            </w:r>
            <w:r>
              <w:rPr>
                <w:rFonts w:cs="Book Antiqua"/>
              </w:rPr>
              <w:t>similar guidelines for practice</w:t>
            </w:r>
          </w:p>
          <w:p w14:paraId="5C3F40DB" w14:textId="3E7AD207" w:rsidR="00637989" w:rsidRPr="00CC71DA" w:rsidRDefault="00E015AE" w:rsidP="00754B6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Suggest</w:t>
            </w:r>
            <w:r w:rsidR="009B0288" w:rsidRPr="00255CDD">
              <w:rPr>
                <w:rFonts w:cs="Book Antiqua"/>
              </w:rPr>
              <w:t xml:space="preserve"> implicat</w:t>
            </w:r>
            <w:r>
              <w:rPr>
                <w:rFonts w:cs="Book Antiqua"/>
              </w:rPr>
              <w:t>ions and future research topics</w:t>
            </w:r>
          </w:p>
        </w:tc>
      </w:tr>
      <w:tr w:rsidR="0059653F" w14:paraId="15CAC413" w14:textId="77777777" w:rsidTr="001F0E92">
        <w:tc>
          <w:tcPr>
            <w:tcW w:w="5000" w:type="pct"/>
            <w:gridSpan w:val="5"/>
            <w:shd w:val="clear" w:color="auto" w:fill="F2F2F2" w:themeFill="background1" w:themeFillShade="F2"/>
            <w:tcMar>
              <w:top w:w="140" w:type="nil"/>
              <w:right w:w="140" w:type="nil"/>
            </w:tcMar>
            <w:vAlign w:val="center"/>
          </w:tcPr>
          <w:p w14:paraId="071A44B7" w14:textId="1ED0CB18" w:rsidR="0059653F" w:rsidRPr="000B2C77" w:rsidRDefault="0059653F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</w:pPr>
            <w:r w:rsidRPr="000B2C77">
              <w:rPr>
                <w:rFonts w:ascii="Tw Cen MT" w:hAnsi="Tw Cen MT" w:cs="Tw Cen MT"/>
                <w:b/>
                <w:bCs/>
                <w:color w:val="1A1A1A"/>
                <w:sz w:val="28"/>
                <w:szCs w:val="26"/>
              </w:rPr>
              <w:t>Introduction</w:t>
            </w:r>
          </w:p>
        </w:tc>
      </w:tr>
      <w:tr w:rsidR="0059653F" w14:paraId="4757ED0A" w14:textId="77777777" w:rsidTr="001F0E92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08A1EEEF" w14:textId="116B21AC" w:rsidR="00E75D90" w:rsidRPr="00255CDD" w:rsidRDefault="00356259" w:rsidP="00356259">
            <w:pPr>
              <w:spacing w:before="60" w:after="60"/>
            </w:pPr>
            <w:r>
              <w:t>Should s</w:t>
            </w:r>
            <w:r w:rsidR="000B2C77" w:rsidRPr="000B2C77">
              <w:t xml:space="preserve">ituate the tutorial and explain its significance to technical and professional communication.  </w:t>
            </w:r>
          </w:p>
        </w:tc>
      </w:tr>
      <w:tr w:rsidR="007C078D" w:rsidRPr="00E75D90" w14:paraId="6C35E7B0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26D841DC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51635EBA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5F0A09" w14:paraId="0EA2C9EE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3F4BB71F" w14:textId="396F485F" w:rsidR="005F0A09" w:rsidRPr="009B5B39" w:rsidRDefault="005F0A09" w:rsidP="005074ED">
            <w:pPr>
              <w:spacing w:before="60" w:after="60"/>
            </w:pPr>
            <w:r>
              <w:rPr>
                <w:rFonts w:cs="Book Antiqua"/>
                <w:color w:val="1A1A1A"/>
              </w:rPr>
              <w:t>Purpose of tutorial clearly explained</w:t>
            </w:r>
            <w:r w:rsidRPr="009B5B39">
              <w:t>?</w:t>
            </w:r>
          </w:p>
        </w:tc>
        <w:tc>
          <w:tcPr>
            <w:tcW w:w="2517" w:type="pct"/>
            <w:gridSpan w:val="3"/>
            <w:vMerge w:val="restart"/>
            <w:tcMar>
              <w:top w:w="140" w:type="nil"/>
              <w:right w:w="140" w:type="nil"/>
            </w:tcMar>
            <w:vAlign w:val="center"/>
          </w:tcPr>
          <w:p w14:paraId="67CBC072" w14:textId="1CFEAE0E" w:rsidR="005F0A09" w:rsidRDefault="005F0A0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5F0A09" w14:paraId="49BB2C94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0D260010" w14:textId="7D3848B0" w:rsidR="005F0A09" w:rsidRPr="009B5B39" w:rsidRDefault="005F0A09" w:rsidP="0048662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Relevance to </w:t>
            </w:r>
            <w:r w:rsidRPr="009B5B39">
              <w:t xml:space="preserve">readers of the </w:t>
            </w:r>
            <w:r w:rsidRPr="009B5B39">
              <w:rPr>
                <w:i/>
              </w:rPr>
              <w:t xml:space="preserve">Transactions </w:t>
            </w:r>
            <w:r>
              <w:t>explained</w:t>
            </w:r>
            <w:r w:rsidRPr="00CC2476">
              <w:t>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300EFAE0" w14:textId="77777777" w:rsidR="005F0A09" w:rsidRDefault="005F0A0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5F0A09" w14:paraId="224A9D40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4FBFBB95" w14:textId="211ADCED" w:rsidR="005F0A09" w:rsidRPr="009B5B39" w:rsidRDefault="005F0A09" w:rsidP="000846F7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>Research questions clearly stated?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2EF9053C" w14:textId="77777777" w:rsidR="005F0A09" w:rsidRDefault="005F0A0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5F0A09" w14:paraId="12BE1BC4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7094F16C" w14:textId="07300C9E" w:rsidR="005F0A09" w:rsidRPr="009B5B39" w:rsidRDefault="004F3373" w:rsidP="001140E2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  <w:color w:val="1A1A1A"/>
              </w:rPr>
              <w:t xml:space="preserve">Main sections in the article </w:t>
            </w:r>
            <w:r w:rsidR="00A6728F">
              <w:rPr>
                <w:rFonts w:cs="Book Antiqua"/>
                <w:color w:val="1A1A1A"/>
              </w:rPr>
              <w:t xml:space="preserve">listed and described in </w:t>
            </w:r>
            <w:r w:rsidR="001140E2">
              <w:rPr>
                <w:rFonts w:cs="Book Antiqua"/>
                <w:color w:val="1A1A1A"/>
              </w:rPr>
              <w:t>proper</w:t>
            </w:r>
            <w:r w:rsidR="00A6728F">
              <w:rPr>
                <w:rFonts w:cs="Book Antiqua"/>
                <w:color w:val="1A1A1A"/>
              </w:rPr>
              <w:t xml:space="preserve"> order</w:t>
            </w:r>
            <w:r>
              <w:rPr>
                <w:rFonts w:cs="Book Antiqua"/>
                <w:color w:val="1A1A1A"/>
              </w:rPr>
              <w:t>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  <w:vAlign w:val="center"/>
          </w:tcPr>
          <w:p w14:paraId="1A7EEFB1" w14:textId="77777777" w:rsidR="005F0A09" w:rsidRDefault="005F0A0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637989" w14:paraId="6EF73A40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23BE61A" w14:textId="50A06D9C" w:rsidR="00637989" w:rsidRDefault="00E75D90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42"/>
              </w:rPr>
              <w:t>Key Concepts</w:t>
            </w:r>
          </w:p>
        </w:tc>
      </w:tr>
      <w:tr w:rsidR="00E75D90" w:rsidRPr="00E75D90" w14:paraId="55370328" w14:textId="77777777" w:rsidTr="001F0E92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5194D187" w14:textId="5271B98C" w:rsidR="00E75D90" w:rsidRPr="004F35EA" w:rsidRDefault="00811103" w:rsidP="00811103">
            <w:pPr>
              <w:spacing w:before="60" w:after="60"/>
            </w:pPr>
            <w:r>
              <w:t>Should p</w:t>
            </w:r>
            <w:r w:rsidR="00E75D90">
              <w:t>resent</w:t>
            </w:r>
            <w:r w:rsidR="00C661C3">
              <w:t xml:space="preserve"> </w:t>
            </w:r>
            <w:r w:rsidR="00E75D90">
              <w:t>the key concepts i</w:t>
            </w:r>
            <w:r w:rsidR="00905FD5">
              <w:t xml:space="preserve">n </w:t>
            </w:r>
            <w:r w:rsidR="00C661C3">
              <w:t>both peer-reviewed and popular literature (</w:t>
            </w:r>
            <w:r>
              <w:t xml:space="preserve">which </w:t>
            </w:r>
            <w:r w:rsidR="00C661C3">
              <w:t xml:space="preserve">may </w:t>
            </w:r>
            <w:r>
              <w:t>conflict</w:t>
            </w:r>
            <w:r w:rsidR="00C661C3">
              <w:t xml:space="preserve">) that guide </w:t>
            </w:r>
            <w:r w:rsidR="00905FD5">
              <w:t>the</w:t>
            </w:r>
            <w:r w:rsidR="00E75D90">
              <w:t xml:space="preserve"> tutorial.  </w:t>
            </w:r>
          </w:p>
        </w:tc>
      </w:tr>
      <w:tr w:rsidR="00925412" w:rsidRPr="00E75D90" w14:paraId="0ED63287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1D829C0B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36A90FF6" w14:textId="77777777" w:rsidR="00637989" w:rsidRPr="004F35EA" w:rsidRDefault="0063798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925412" w14:paraId="76F24B27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0527392B" w14:textId="0FA97B9D" w:rsidR="00583DB8" w:rsidRPr="00813F92" w:rsidRDefault="00583DB8" w:rsidP="006D15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7" w:type="pct"/>
            <w:gridSpan w:val="3"/>
            <w:vMerge w:val="restart"/>
            <w:tcMar>
              <w:top w:w="140" w:type="nil"/>
              <w:right w:w="140" w:type="nil"/>
            </w:tcMar>
          </w:tcPr>
          <w:p w14:paraId="26F352CC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5FBC33C6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521B20B3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75C250D6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3AA40B77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4258B975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60CFA68D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  <w:p w14:paraId="4F9A8BCE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4BE6AB97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53C5B67F" w14:textId="73F7F981" w:rsidR="00583DB8" w:rsidRPr="00C661C3" w:rsidRDefault="00583DB8" w:rsidP="006D1562">
            <w:pPr>
              <w:spacing w:before="60" w:after="60"/>
            </w:pPr>
            <w:r>
              <w:rPr>
                <w:rFonts w:cs="Book Antiqua"/>
              </w:rPr>
              <w:t xml:space="preserve">Describes </w:t>
            </w:r>
            <w:r>
              <w:t>guiding theoretical framework?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3A117C9F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16D6F276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0136089C" w14:textId="0B2BCCA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ind w:left="18"/>
              <w:rPr>
                <w:rFonts w:cs="Book Antiqua"/>
              </w:rPr>
            </w:pPr>
            <w:r>
              <w:rPr>
                <w:rFonts w:cs="Book Antiqua"/>
              </w:rPr>
              <w:t xml:space="preserve">Explains how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>selected?</w:t>
            </w:r>
          </w:p>
          <w:p w14:paraId="332FCF3F" w14:textId="2A56EB6D" w:rsidR="00583DB8" w:rsidRPr="00BE3AA2" w:rsidRDefault="00583DB8" w:rsidP="000846F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t>which</w:t>
            </w:r>
            <w:proofErr w:type="gramEnd"/>
            <w:r>
              <w:rPr>
                <w:rFonts w:cs="Book Antiqua"/>
              </w:rPr>
              <w:t xml:space="preserve"> topics chosen</w:t>
            </w:r>
          </w:p>
          <w:p w14:paraId="4C2E67B2" w14:textId="0C325E14" w:rsidR="00583DB8" w:rsidRPr="00BE3AA2" w:rsidRDefault="00583DB8" w:rsidP="000846F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BE3AA2">
              <w:rPr>
                <w:rFonts w:cs="Book Antiqua"/>
              </w:rPr>
              <w:t>why</w:t>
            </w:r>
            <w:proofErr w:type="gramEnd"/>
            <w:r w:rsidRPr="00BE3AA2">
              <w:rPr>
                <w:rFonts w:cs="Book Antiqua"/>
              </w:rPr>
              <w:t xml:space="preserve"> </w:t>
            </w:r>
            <w:r>
              <w:rPr>
                <w:rFonts w:cs="Book Antiqua"/>
              </w:rPr>
              <w:t xml:space="preserve">topics chosen </w:t>
            </w:r>
          </w:p>
          <w:p w14:paraId="2B4D0044" w14:textId="3A0097AC" w:rsidR="00583DB8" w:rsidRPr="00970B0C" w:rsidRDefault="00583DB8" w:rsidP="000846F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>
              <w:rPr>
                <w:rFonts w:cs="Book Antiqua"/>
              </w:rPr>
              <w:t>how</w:t>
            </w:r>
            <w:proofErr w:type="gramEnd"/>
            <w:r>
              <w:rPr>
                <w:rFonts w:cs="Book Antiqua"/>
              </w:rPr>
              <w:t xml:space="preserve"> </w:t>
            </w:r>
            <w:r w:rsidRPr="00970B0C">
              <w:rPr>
                <w:rFonts w:cs="Book Antiqua"/>
              </w:rPr>
              <w:t xml:space="preserve">literature </w:t>
            </w:r>
            <w:r>
              <w:rPr>
                <w:rFonts w:cs="Book Antiqua"/>
              </w:rPr>
              <w:t xml:space="preserve">search conducted </w:t>
            </w:r>
            <w:r w:rsidRPr="00970B0C">
              <w:rPr>
                <w:rFonts w:cs="Book Antiqua"/>
              </w:rPr>
              <w:t xml:space="preserve">(keywords </w:t>
            </w:r>
            <w:r>
              <w:rPr>
                <w:rFonts w:cs="Book Antiqua"/>
              </w:rPr>
              <w:t>used, convenience search</w:t>
            </w:r>
            <w:r w:rsidRPr="00970B0C">
              <w:rPr>
                <w:rFonts w:cs="Book Antiqua"/>
              </w:rPr>
              <w:t>)</w:t>
            </w:r>
          </w:p>
          <w:p w14:paraId="38A7CD1C" w14:textId="2A524B4B" w:rsidR="00583DB8" w:rsidRPr="00E62C6A" w:rsidRDefault="00583DB8" w:rsidP="00817F5F">
            <w:pPr>
              <w:widowControl w:val="0"/>
              <w:numPr>
                <w:ilvl w:val="0"/>
                <w:numId w:val="9"/>
              </w:numPr>
              <w:tabs>
                <w:tab w:val="left" w:pos="2033"/>
              </w:tabs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proofErr w:type="gramStart"/>
            <w:r w:rsidRPr="00970B0C">
              <w:rPr>
                <w:rFonts w:cs="Book Antiqua"/>
              </w:rPr>
              <w:lastRenderedPageBreak/>
              <w:t>criteria</w:t>
            </w:r>
            <w:proofErr w:type="gramEnd"/>
            <w:r w:rsidRPr="00970B0C">
              <w:rPr>
                <w:rFonts w:cs="Book Antiqua"/>
              </w:rPr>
              <w:t xml:space="preserve"> used to select articles from </w:t>
            </w:r>
            <w:r>
              <w:rPr>
                <w:rFonts w:cs="Book Antiqua"/>
              </w:rPr>
              <w:t xml:space="preserve">search </w:t>
            </w:r>
            <w:r w:rsidRPr="00970B0C">
              <w:rPr>
                <w:rFonts w:cs="Book Antiqua"/>
              </w:rPr>
              <w:t xml:space="preserve">results 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69FFD68E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003317A8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154DABDB" w14:textId="132A4A49" w:rsidR="00583DB8" w:rsidRPr="002A0DEC" w:rsidRDefault="00583DB8" w:rsidP="00D070BE">
            <w:pPr>
              <w:spacing w:before="60" w:after="60"/>
            </w:pPr>
            <w:r>
              <w:lastRenderedPageBreak/>
              <w:t xml:space="preserve">Explores </w:t>
            </w:r>
            <w:r w:rsidR="00D070BE">
              <w:t>limited number of</w:t>
            </w:r>
            <w:r>
              <w:t xml:space="preserve"> broad themes? 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64F40365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306036DD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595C08C1" w14:textId="51FC7B50" w:rsidR="00583DB8" w:rsidRDefault="00583DB8" w:rsidP="000846F7">
            <w:pPr>
              <w:spacing w:before="60" w:after="60"/>
            </w:pPr>
            <w:r>
              <w:t xml:space="preserve">Each theme </w:t>
            </w:r>
          </w:p>
          <w:p w14:paraId="2B2D0999" w14:textId="38D58E1F" w:rsidR="00583DB8" w:rsidRDefault="00583DB8" w:rsidP="00E36366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Starts with descriptive subheading including theme name?</w:t>
            </w:r>
          </w:p>
          <w:p w14:paraId="44CBA9C9" w14:textId="7A7FFD9C" w:rsidR="00583DB8" w:rsidRDefault="00583DB8" w:rsidP="00722DF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 xml:space="preserve">Provides succinct, synthesized overview? </w:t>
            </w:r>
          </w:p>
          <w:p w14:paraId="4D51B0E7" w14:textId="77777777" w:rsidR="00583DB8" w:rsidRDefault="00583DB8" w:rsidP="00722DF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Defines theme?</w:t>
            </w:r>
          </w:p>
          <w:p w14:paraId="7F058D00" w14:textId="2F2433A9" w:rsidR="00583DB8" w:rsidRDefault="00583DB8" w:rsidP="00722DF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Defines terms and concepts used?</w:t>
            </w:r>
          </w:p>
          <w:p w14:paraId="34555729" w14:textId="431EE221" w:rsidR="00583DB8" w:rsidRDefault="00D070BE" w:rsidP="00722DFB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 xml:space="preserve">Related to </w:t>
            </w:r>
            <w:r w:rsidR="00925412">
              <w:t>Key</w:t>
            </w:r>
            <w:r>
              <w:t xml:space="preserve"> </w:t>
            </w:r>
            <w:r w:rsidR="00925412">
              <w:t>L</w:t>
            </w:r>
            <w:r>
              <w:t>essons that follow</w:t>
            </w:r>
            <w:r w:rsidR="00925412">
              <w:t>?</w:t>
            </w:r>
          </w:p>
          <w:p w14:paraId="39A60DC1" w14:textId="5A649758" w:rsidR="00583DB8" w:rsidRPr="006D3776" w:rsidRDefault="00583DB8" w:rsidP="00B96D39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Supported by examples of practice?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3BC5DA9B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7B2DE5D2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552ED9EB" w14:textId="4492C395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Uses references </w:t>
            </w:r>
          </w:p>
          <w:p w14:paraId="4DCC009E" w14:textId="36CE5E7C" w:rsidR="00583DB8" w:rsidRDefault="00583DB8" w:rsidP="00E36366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 xml:space="preserve">Of interest to the </w:t>
            </w:r>
            <w:r w:rsidRPr="00004C7E">
              <w:rPr>
                <w:i/>
              </w:rPr>
              <w:t xml:space="preserve">Transactions </w:t>
            </w:r>
            <w:r>
              <w:t>(f</w:t>
            </w:r>
            <w:r w:rsidRPr="00004C7E">
              <w:t>rom</w:t>
            </w:r>
            <w:r>
              <w:t xml:space="preserve"> professional and technical communication)?</w:t>
            </w:r>
          </w:p>
          <w:p w14:paraId="4F556C4E" w14:textId="260B8860" w:rsidR="00583DB8" w:rsidRDefault="00583DB8" w:rsidP="00E36366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Current (½ or more published in last 5 years)?</w:t>
            </w:r>
          </w:p>
          <w:p w14:paraId="0D298126" w14:textId="0EFFC4FF" w:rsidR="00583DB8" w:rsidRPr="00E36366" w:rsidRDefault="00583DB8" w:rsidP="0052611A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>
              <w:t>Known to be key references for the topic? (</w:t>
            </w:r>
            <w:proofErr w:type="gramStart"/>
            <w:r>
              <w:t>please</w:t>
            </w:r>
            <w:proofErr w:type="gramEnd"/>
            <w:r>
              <w:t xml:space="preserve"> suggest more)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63BA3FC9" w14:textId="77777777" w:rsidR="00583DB8" w:rsidRDefault="00583DB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6E401D" w14:paraId="2CE93B27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295B416A" w14:textId="6C9AF6B7" w:rsidR="006E401D" w:rsidRDefault="006E401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Key Lessons</w:t>
            </w:r>
          </w:p>
        </w:tc>
      </w:tr>
      <w:tr w:rsidR="006E401D" w14:paraId="1D36A19B" w14:textId="77777777" w:rsidTr="001F0E92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34F7B063" w14:textId="47A9929F" w:rsidR="002E4967" w:rsidRPr="002E4967" w:rsidRDefault="002C4473" w:rsidP="000A6C9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S</w:t>
            </w:r>
            <w:r w:rsidR="002710BA">
              <w:rPr>
                <w:rFonts w:cs="Book Antiqua"/>
              </w:rPr>
              <w:t>hould synthesize</w:t>
            </w:r>
            <w:r w:rsidR="006E401D">
              <w:rPr>
                <w:rFonts w:cs="Book Antiqua"/>
              </w:rPr>
              <w:t xml:space="preserve"> the research into </w:t>
            </w:r>
            <w:r w:rsidR="000A6C9C">
              <w:rPr>
                <w:rFonts w:cs="Book Antiqua"/>
              </w:rPr>
              <w:t xml:space="preserve">heuristics or </w:t>
            </w:r>
            <w:r w:rsidR="006E401D">
              <w:rPr>
                <w:rFonts w:cs="Book Antiqua"/>
              </w:rPr>
              <w:t xml:space="preserve">suggestions for practice. </w:t>
            </w:r>
          </w:p>
        </w:tc>
      </w:tr>
      <w:tr w:rsidR="00925412" w:rsidRPr="0070551C" w14:paraId="23C240A0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0A8F1120" w14:textId="77777777" w:rsidR="006E401D" w:rsidRPr="004F35EA" w:rsidRDefault="006E401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2D90B6D1" w14:textId="77777777" w:rsidR="006E401D" w:rsidRPr="004F35EA" w:rsidRDefault="006E401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925412" w14:paraId="3CC793C4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590B0A31" w14:textId="72CE23F7" w:rsidR="001F0E92" w:rsidRPr="004F35EA" w:rsidRDefault="001F0E92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</w:rPr>
              <w:t>Starts with an overview?</w:t>
            </w:r>
          </w:p>
        </w:tc>
        <w:tc>
          <w:tcPr>
            <w:tcW w:w="2517" w:type="pct"/>
            <w:gridSpan w:val="3"/>
            <w:vMerge w:val="restart"/>
            <w:tcMar>
              <w:top w:w="140" w:type="nil"/>
              <w:right w:w="140" w:type="nil"/>
            </w:tcMar>
          </w:tcPr>
          <w:p w14:paraId="2983B51B" w14:textId="77777777" w:rsidR="001F0E92" w:rsidRPr="004F35EA" w:rsidRDefault="001F0E92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925412" w14:paraId="63F839BE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39DDE2E7" w14:textId="15C2F768" w:rsidR="001F0E92" w:rsidRDefault="001F0E92" w:rsidP="00596C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Each key lesson</w:t>
            </w:r>
          </w:p>
          <w:p w14:paraId="6A55BC25" w14:textId="77777777" w:rsidR="001F0E92" w:rsidRPr="00596CB7" w:rsidRDefault="001F0E92" w:rsidP="00596C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Starts with a </w:t>
            </w:r>
            <w:r w:rsidRPr="00596CB7">
              <w:rPr>
                <w:rFonts w:cs="Book Antiqua"/>
                <w:color w:val="1A1A1A"/>
              </w:rPr>
              <w:t xml:space="preserve">sub-heading </w:t>
            </w:r>
            <w:r>
              <w:rPr>
                <w:rFonts w:cs="Book Antiqua"/>
                <w:color w:val="1A1A1A"/>
              </w:rPr>
              <w:t xml:space="preserve">worded as a practical </w:t>
            </w:r>
            <w:r w:rsidRPr="00596CB7">
              <w:rPr>
                <w:rFonts w:cs="Book Antiqua"/>
                <w:color w:val="1A1A1A"/>
              </w:rPr>
              <w:t>tip?</w:t>
            </w:r>
          </w:p>
          <w:p w14:paraId="761FC56F" w14:textId="77777777" w:rsidR="001F0E92" w:rsidRPr="00596CB7" w:rsidRDefault="001F0E92" w:rsidP="00596C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Clearly explained?</w:t>
            </w:r>
          </w:p>
          <w:p w14:paraId="1B298E7C" w14:textId="58219CF9" w:rsidR="000B361E" w:rsidRPr="00596CB7" w:rsidRDefault="000B361E" w:rsidP="000B361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Defines terms and concepts</w:t>
            </w:r>
            <w:r w:rsidR="00543422">
              <w:rPr>
                <w:rFonts w:cs="Book Antiqua"/>
                <w:color w:val="1A1A1A"/>
              </w:rPr>
              <w:t xml:space="preserve"> used</w:t>
            </w:r>
            <w:r>
              <w:rPr>
                <w:rFonts w:cs="Book Antiqua"/>
                <w:color w:val="1A1A1A"/>
              </w:rPr>
              <w:t>?</w:t>
            </w:r>
          </w:p>
          <w:p w14:paraId="73603773" w14:textId="2F6491C9" w:rsidR="001F0E92" w:rsidRPr="00596CB7" w:rsidRDefault="000B361E" w:rsidP="00596C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Supported by </w:t>
            </w:r>
            <w:r w:rsidR="001F0E92">
              <w:rPr>
                <w:rFonts w:cs="Book Antiqua"/>
                <w:color w:val="1A1A1A"/>
              </w:rPr>
              <w:t>Key Concepts</w:t>
            </w:r>
            <w:r w:rsidR="00D070BE">
              <w:rPr>
                <w:rFonts w:cs="Book Antiqua"/>
                <w:color w:val="1A1A1A"/>
              </w:rPr>
              <w:t xml:space="preserve"> presented earlier</w:t>
            </w:r>
            <w:r w:rsidR="001F0E92">
              <w:rPr>
                <w:rFonts w:cs="Book Antiqua"/>
                <w:color w:val="1A1A1A"/>
              </w:rPr>
              <w:t>?</w:t>
            </w:r>
          </w:p>
          <w:p w14:paraId="478643E9" w14:textId="0A07A99D" w:rsidR="001F0E92" w:rsidRPr="00596CB7" w:rsidRDefault="001F0E92" w:rsidP="00596C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Explains how to apply the lesson?</w:t>
            </w:r>
          </w:p>
          <w:p w14:paraId="743006D3" w14:textId="39F64DD8" w:rsidR="001F0E92" w:rsidRPr="00596CB7" w:rsidRDefault="00401FEB" w:rsidP="00596CB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1A1A1A"/>
              </w:rPr>
            </w:pPr>
            <w:r>
              <w:t>Supported by examples of practice?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7B28B6C2" w14:textId="77777777" w:rsidR="001F0E92" w:rsidRPr="004F35EA" w:rsidRDefault="001F0E92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F01841" w14:paraId="3507D8CC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4ADA5551" w14:textId="24786D38" w:rsidR="00F01841" w:rsidRPr="0032475D" w:rsidRDefault="007B0477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w Cen MT" w:hAnsi="Tw Cen MT" w:cs="Arial"/>
                <w:color w:val="1A1A1A"/>
                <w:sz w:val="28"/>
              </w:rPr>
            </w:pPr>
            <w:r>
              <w:rPr>
                <w:rFonts w:ascii="Tw Cen MT" w:hAnsi="Tw Cen MT" w:cs="Tw Cen MT"/>
                <w:b/>
                <w:bCs/>
                <w:color w:val="1A1A1A"/>
                <w:sz w:val="28"/>
              </w:rPr>
              <w:t>Implications to Practice</w:t>
            </w:r>
          </w:p>
        </w:tc>
      </w:tr>
      <w:tr w:rsidR="0032475D" w14:paraId="2B0C778C" w14:textId="77777777" w:rsidTr="001F0E92">
        <w:tc>
          <w:tcPr>
            <w:tcW w:w="5000" w:type="pct"/>
            <w:gridSpan w:val="5"/>
            <w:tcMar>
              <w:top w:w="140" w:type="nil"/>
              <w:right w:w="140" w:type="nil"/>
            </w:tcMar>
            <w:vAlign w:val="center"/>
          </w:tcPr>
          <w:p w14:paraId="7CA39808" w14:textId="1418DB2E" w:rsidR="007B0477" w:rsidRPr="004F35EA" w:rsidRDefault="00695FFD" w:rsidP="00695FFD">
            <w:pPr>
              <w:spacing w:before="60" w:after="60"/>
            </w:pPr>
            <w:r>
              <w:t>Should close</w:t>
            </w:r>
            <w:r w:rsidR="007B0477">
              <w:t xml:space="preserve"> the article by describing the broader implications of the tutorial </w:t>
            </w:r>
            <w:r w:rsidR="002C4473">
              <w:t>for</w:t>
            </w:r>
            <w:r w:rsidR="007B0477">
              <w:t xml:space="preserve"> </w:t>
            </w:r>
            <w:r w:rsidR="002C4473">
              <w:t xml:space="preserve">the </w:t>
            </w:r>
            <w:r w:rsidR="007B0477">
              <w:t xml:space="preserve">practice of technical and professional communication.  </w:t>
            </w:r>
          </w:p>
        </w:tc>
      </w:tr>
      <w:tr w:rsidR="00925412" w14:paraId="7642D420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0914D1D2" w14:textId="77777777" w:rsidR="00F01841" w:rsidRPr="004F35EA" w:rsidRDefault="00F01841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7EC2123E" w14:textId="77777777" w:rsidR="00F01841" w:rsidRPr="004F35EA" w:rsidRDefault="00F01841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925412" w14:paraId="29C6C18B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3FEC1106" w14:textId="10F89036" w:rsidR="00B51303" w:rsidRPr="004F35EA" w:rsidRDefault="00B51303" w:rsidP="00B51303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Describes</w:t>
            </w:r>
            <w:r w:rsidRPr="004F35EA">
              <w:rPr>
                <w:rFonts w:cs="Book Antiqua"/>
              </w:rPr>
              <w:t xml:space="preserve"> implications to practice for applying the </w:t>
            </w:r>
            <w:r>
              <w:rPr>
                <w:rFonts w:cs="Book Antiqua"/>
              </w:rPr>
              <w:t>Key L</w:t>
            </w:r>
            <w:r w:rsidRPr="004F35EA">
              <w:rPr>
                <w:rFonts w:cs="Book Antiqua"/>
              </w:rPr>
              <w:t>essons?</w:t>
            </w:r>
          </w:p>
        </w:tc>
        <w:tc>
          <w:tcPr>
            <w:tcW w:w="2517" w:type="pct"/>
            <w:gridSpan w:val="3"/>
            <w:vMerge w:val="restart"/>
            <w:tcMar>
              <w:top w:w="140" w:type="nil"/>
              <w:right w:w="140" w:type="nil"/>
            </w:tcMar>
          </w:tcPr>
          <w:p w14:paraId="72E3D747" w14:textId="40855D1C" w:rsidR="00B51303" w:rsidRDefault="00B51303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cs="Book Antiqua"/>
                <w:color w:val="1A1A1A"/>
                <w:sz w:val="26"/>
                <w:szCs w:val="26"/>
              </w:rPr>
              <w:t>                   </w:t>
            </w:r>
          </w:p>
        </w:tc>
      </w:tr>
      <w:tr w:rsidR="00925412" w14:paraId="59762DDB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2DB3138F" w14:textId="6D8406A3" w:rsidR="00B51303" w:rsidRPr="004F35EA" w:rsidRDefault="00B51303" w:rsidP="000B2671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I</w:t>
            </w:r>
            <w:r w:rsidRPr="004F35EA">
              <w:rPr>
                <w:rFonts w:cs="Book Antiqua"/>
              </w:rPr>
              <w:t xml:space="preserve">mplications clearly relate to </w:t>
            </w:r>
            <w:r>
              <w:rPr>
                <w:rFonts w:cs="Book Antiqua"/>
              </w:rPr>
              <w:t>Key Concepts and Key Lessons</w:t>
            </w:r>
            <w:r w:rsidRPr="004F35EA">
              <w:rPr>
                <w:rFonts w:cs="Book Antiqua"/>
              </w:rPr>
              <w:t>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4E48C9E5" w14:textId="77777777" w:rsidR="00B51303" w:rsidRDefault="00B51303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544D2F06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21E19BCA" w14:textId="0605511B" w:rsidR="00B51303" w:rsidRPr="004F35EA" w:rsidRDefault="00B51303" w:rsidP="000846F7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I</w:t>
            </w:r>
            <w:r w:rsidRPr="004F35EA">
              <w:rPr>
                <w:rFonts w:cs="Book Antiqua"/>
              </w:rPr>
              <w:t>mplications seem plausible?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2BCC3655" w14:textId="77777777" w:rsidR="00B51303" w:rsidRDefault="00B51303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925412" w14:paraId="2ADC3F5E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35F25AC1" w14:textId="361B6B64" w:rsidR="00B51303" w:rsidRPr="004F35EA" w:rsidRDefault="00B51303" w:rsidP="000846F7">
            <w:pPr>
              <w:spacing w:before="60" w:after="60"/>
              <w:rPr>
                <w:rFonts w:cs="Book Antiqua"/>
              </w:rPr>
            </w:pPr>
            <w:r>
              <w:rPr>
                <w:rFonts w:cs="Book Antiqua"/>
              </w:rPr>
              <w:t>Implications fully explore:</w:t>
            </w:r>
          </w:p>
          <w:p w14:paraId="2D9079FA" w14:textId="431851F5" w:rsidR="00B51303" w:rsidRPr="004F35EA" w:rsidRDefault="00B51303" w:rsidP="000846F7">
            <w:pPr>
              <w:numPr>
                <w:ilvl w:val="0"/>
                <w:numId w:val="6"/>
              </w:numPr>
              <w:spacing w:before="60" w:after="60"/>
              <w:rPr>
                <w:rFonts w:cs="Book Antiqua"/>
              </w:rPr>
            </w:pPr>
            <w:r w:rsidRPr="004F35EA">
              <w:rPr>
                <w:rFonts w:cs="Book Antiqua"/>
              </w:rPr>
              <w:t xml:space="preserve">Challenges </w:t>
            </w:r>
            <w:r w:rsidR="00870DC0">
              <w:rPr>
                <w:rFonts w:cs="Book Antiqua"/>
              </w:rPr>
              <w:t xml:space="preserve">in </w:t>
            </w:r>
            <w:r w:rsidRPr="004F35EA">
              <w:rPr>
                <w:rFonts w:cs="Book Antiqua"/>
              </w:rPr>
              <w:t>implementing?</w:t>
            </w:r>
          </w:p>
          <w:p w14:paraId="1AA439D3" w14:textId="1CBB8958" w:rsidR="00B51303" w:rsidRPr="004F35EA" w:rsidRDefault="00B51303" w:rsidP="000846F7">
            <w:pPr>
              <w:numPr>
                <w:ilvl w:val="0"/>
                <w:numId w:val="6"/>
              </w:numPr>
              <w:spacing w:before="60" w:after="60"/>
              <w:rPr>
                <w:rFonts w:cs="Book Antiqua"/>
              </w:rPr>
            </w:pPr>
            <w:r w:rsidRPr="004F35EA">
              <w:rPr>
                <w:rFonts w:cs="Book Antiqua"/>
              </w:rPr>
              <w:t xml:space="preserve">Quantitative results </w:t>
            </w:r>
            <w:r w:rsidR="00870DC0">
              <w:rPr>
                <w:rFonts w:cs="Book Antiqua"/>
              </w:rPr>
              <w:t xml:space="preserve">in real </w:t>
            </w:r>
            <w:r w:rsidRPr="004F35EA">
              <w:rPr>
                <w:rFonts w:cs="Book Antiqua"/>
              </w:rPr>
              <w:t xml:space="preserve">world? </w:t>
            </w:r>
          </w:p>
          <w:p w14:paraId="294B0A80" w14:textId="5E206042" w:rsidR="00B51303" w:rsidRPr="004F35EA" w:rsidRDefault="00B51303" w:rsidP="000846F7">
            <w:pPr>
              <w:numPr>
                <w:ilvl w:val="0"/>
                <w:numId w:val="6"/>
              </w:numPr>
              <w:spacing w:before="60" w:after="60"/>
              <w:rPr>
                <w:rFonts w:cs="Book Antiqua"/>
              </w:rPr>
            </w:pPr>
            <w:r w:rsidRPr="004F35EA">
              <w:rPr>
                <w:rFonts w:cs="Book Antiqua"/>
              </w:rPr>
              <w:t xml:space="preserve">Qualitative results </w:t>
            </w:r>
            <w:r w:rsidR="00870DC0">
              <w:rPr>
                <w:rFonts w:cs="Book Antiqua"/>
              </w:rPr>
              <w:t>in</w:t>
            </w:r>
            <w:r w:rsidRPr="004F35EA">
              <w:rPr>
                <w:rFonts w:cs="Book Antiqua"/>
              </w:rPr>
              <w:t xml:space="preserve"> real</w:t>
            </w:r>
            <w:r w:rsidR="00870DC0">
              <w:rPr>
                <w:rFonts w:cs="Book Antiqua"/>
              </w:rPr>
              <w:t xml:space="preserve"> </w:t>
            </w:r>
            <w:r w:rsidRPr="004F35EA">
              <w:rPr>
                <w:rFonts w:cs="Book Antiqua"/>
              </w:rPr>
              <w:t>world?</w:t>
            </w:r>
          </w:p>
          <w:p w14:paraId="1EB72CC3" w14:textId="63306D61" w:rsidR="00B51303" w:rsidRPr="000B2671" w:rsidRDefault="00B51303" w:rsidP="000B2671">
            <w:pPr>
              <w:numPr>
                <w:ilvl w:val="0"/>
                <w:numId w:val="6"/>
              </w:numPr>
              <w:spacing w:before="60" w:after="60"/>
              <w:rPr>
                <w:rFonts w:cs="Book Antiqua"/>
              </w:rPr>
            </w:pPr>
            <w:r w:rsidRPr="004F35EA">
              <w:rPr>
                <w:rFonts w:cs="Book Antiqua"/>
              </w:rPr>
              <w:t>Reactions of professionals</w:t>
            </w:r>
            <w:r>
              <w:rPr>
                <w:rFonts w:cs="Book Antiqua"/>
              </w:rPr>
              <w:t xml:space="preserve"> who</w:t>
            </w:r>
            <w:r w:rsidRPr="004F35EA">
              <w:rPr>
                <w:rFonts w:cs="Book Antiqua"/>
              </w:rPr>
              <w:t xml:space="preserve"> </w:t>
            </w:r>
            <w:r>
              <w:rPr>
                <w:rFonts w:cs="Book Antiqua"/>
              </w:rPr>
              <w:t>experienced an implementation</w:t>
            </w:r>
            <w:r w:rsidRPr="004F35EA">
              <w:rPr>
                <w:rFonts w:cs="Book Antiqua"/>
              </w:rPr>
              <w:t>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7E80B63D" w14:textId="77777777" w:rsidR="00B51303" w:rsidRDefault="00B51303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F53BEB" w14:paraId="6DB50A36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6629D3F3" w14:textId="4EA64097" w:rsidR="00F53BEB" w:rsidRDefault="00F53BEB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253DD1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Writing and format</w:t>
            </w:r>
            <w:r w:rsidR="00253DD1" w:rsidRPr="00253DD1">
              <w:rPr>
                <w:rFonts w:ascii="Tw Cen MT" w:hAnsi="Tw Cen MT" w:cs="Tw Cen MT"/>
                <w:b/>
                <w:bCs/>
                <w:color w:val="1A1A1A"/>
                <w:sz w:val="28"/>
                <w:szCs w:val="38"/>
              </w:rPr>
              <w:t>ting</w:t>
            </w:r>
          </w:p>
        </w:tc>
      </w:tr>
      <w:tr w:rsidR="00925412" w:rsidRPr="00253DD1" w14:paraId="5CD82734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  <w:vAlign w:val="center"/>
          </w:tcPr>
          <w:p w14:paraId="555599E6" w14:textId="77777777" w:rsidR="00F53BEB" w:rsidRPr="004F35EA" w:rsidRDefault="00F53BEB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Arial"/>
                <w:b/>
                <w:bCs/>
                <w:color w:val="1A1A1A"/>
                <w:sz w:val="20"/>
                <w:szCs w:val="20"/>
              </w:rPr>
              <w:t>Issues to consider</w:t>
            </w:r>
          </w:p>
        </w:tc>
        <w:tc>
          <w:tcPr>
            <w:tcW w:w="2517" w:type="pct"/>
            <w:gridSpan w:val="3"/>
            <w:tcMar>
              <w:top w:w="140" w:type="nil"/>
              <w:right w:w="140" w:type="nil"/>
            </w:tcMar>
            <w:vAlign w:val="center"/>
          </w:tcPr>
          <w:p w14:paraId="4FFDF621" w14:textId="77777777" w:rsidR="00F53BEB" w:rsidRPr="004F35EA" w:rsidRDefault="00F53BEB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w Cen MT" w:hAnsi="Tw Cen MT" w:cs="Arial"/>
                <w:color w:val="1A1A1A"/>
                <w:sz w:val="20"/>
                <w:szCs w:val="20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0"/>
                <w:szCs w:val="20"/>
              </w:rPr>
              <w:t>Comments</w:t>
            </w:r>
          </w:p>
        </w:tc>
      </w:tr>
      <w:tr w:rsidR="00925412" w14:paraId="7D60B5CA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4F9CAEAE" w14:textId="14989A85" w:rsidR="007C078D" w:rsidRPr="004F35EA" w:rsidRDefault="00D307DE" w:rsidP="00D307D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>Clear</w:t>
            </w:r>
            <w:r w:rsidR="007C078D" w:rsidRPr="004F35EA">
              <w:rPr>
                <w:rFonts w:cs="Book Antiqua"/>
                <w:color w:val="1A1A1A"/>
              </w:rPr>
              <w:t xml:space="preserve"> writing? </w:t>
            </w:r>
          </w:p>
        </w:tc>
        <w:tc>
          <w:tcPr>
            <w:tcW w:w="2517" w:type="pct"/>
            <w:gridSpan w:val="3"/>
            <w:vMerge w:val="restart"/>
            <w:tcMar>
              <w:top w:w="140" w:type="nil"/>
              <w:right w:w="140" w:type="nil"/>
            </w:tcMar>
          </w:tcPr>
          <w:p w14:paraId="17FA6E28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  <w:tr w:rsidR="00925412" w14:paraId="3CD778B1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1862D403" w14:textId="5CBBBF88" w:rsidR="007C078D" w:rsidRPr="004F35EA" w:rsidRDefault="00D307DE" w:rsidP="00D307D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>
              <w:rPr>
                <w:rFonts w:cs="Book Antiqua"/>
                <w:color w:val="1A1A1A"/>
              </w:rPr>
              <w:t xml:space="preserve">Concise </w:t>
            </w:r>
            <w:r w:rsidR="007C078D" w:rsidRPr="004F35EA">
              <w:rPr>
                <w:rFonts w:cs="Book Antiqua"/>
                <w:color w:val="1A1A1A"/>
              </w:rPr>
              <w:t xml:space="preserve">writing? 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48DC0C7A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925412" w14:paraId="166BD809" w14:textId="77777777" w:rsidTr="00925412">
        <w:tc>
          <w:tcPr>
            <w:tcW w:w="2483" w:type="pct"/>
            <w:gridSpan w:val="2"/>
            <w:tcMar>
              <w:top w:w="140" w:type="nil"/>
              <w:right w:w="140" w:type="nil"/>
            </w:tcMar>
          </w:tcPr>
          <w:p w14:paraId="0BDE6070" w14:textId="756D106C" w:rsidR="007C078D" w:rsidRPr="004F35EA" w:rsidRDefault="007746D8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>
              <w:rPr>
                <w:rFonts w:cs="Book Antiqua"/>
                <w:color w:val="1A1A1A"/>
              </w:rPr>
              <w:t>I</w:t>
            </w:r>
            <w:r w:rsidR="007C078D" w:rsidRPr="004F35EA">
              <w:rPr>
                <w:rFonts w:cs="Book Antiqua"/>
                <w:color w:val="1A1A1A"/>
              </w:rPr>
              <w:t>nclude</w:t>
            </w:r>
            <w:r>
              <w:rPr>
                <w:rFonts w:cs="Book Antiqua"/>
                <w:color w:val="1A1A1A"/>
              </w:rPr>
              <w:t>s</w:t>
            </w:r>
            <w:r w:rsidR="007C078D" w:rsidRPr="004F35EA">
              <w:rPr>
                <w:rFonts w:cs="Book Antiqua"/>
                <w:color w:val="1A1A1A"/>
              </w:rPr>
              <w:t xml:space="preserve"> all required sections</w:t>
            </w:r>
            <w:r>
              <w:rPr>
                <w:rFonts w:cs="Book Antiqua"/>
                <w:color w:val="1A1A1A"/>
              </w:rPr>
              <w:t>?</w:t>
            </w:r>
          </w:p>
          <w:p w14:paraId="6D265FAF" w14:textId="1DD3671A" w:rsidR="007C078D" w:rsidRPr="004F35EA" w:rsidRDefault="007C078D" w:rsidP="000846F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Introduction?</w:t>
            </w:r>
          </w:p>
          <w:p w14:paraId="24D43BC8" w14:textId="67C114CE" w:rsidR="007C078D" w:rsidRPr="004F35EA" w:rsidRDefault="007C078D" w:rsidP="000846F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Key Concepts?</w:t>
            </w:r>
          </w:p>
          <w:p w14:paraId="7D063F65" w14:textId="75481B78" w:rsidR="007C078D" w:rsidRPr="004F35EA" w:rsidRDefault="007C078D" w:rsidP="000846F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Key Lessons?</w:t>
            </w:r>
          </w:p>
          <w:p w14:paraId="45B649B8" w14:textId="73BAFA6D" w:rsidR="007C078D" w:rsidRPr="004F35EA" w:rsidRDefault="007C078D" w:rsidP="000846F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rPr>
                <w:rFonts w:cs="Book Antiqua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Implications to Practice?</w:t>
            </w:r>
          </w:p>
        </w:tc>
        <w:tc>
          <w:tcPr>
            <w:tcW w:w="2517" w:type="pct"/>
            <w:gridSpan w:val="3"/>
            <w:vMerge/>
            <w:tcMar>
              <w:top w:w="140" w:type="nil"/>
              <w:right w:w="140" w:type="nil"/>
            </w:tcMar>
          </w:tcPr>
          <w:p w14:paraId="32202658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7842E9" w14:paraId="70F42604" w14:textId="77777777" w:rsidTr="001F0E92">
        <w:tc>
          <w:tcPr>
            <w:tcW w:w="5000" w:type="pct"/>
            <w:gridSpan w:val="5"/>
            <w:shd w:val="clear" w:color="auto" w:fill="EFEFEF"/>
            <w:tcMar>
              <w:top w:w="140" w:type="nil"/>
              <w:right w:w="140" w:type="nil"/>
            </w:tcMar>
          </w:tcPr>
          <w:p w14:paraId="418D9E06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1A1A1A"/>
                <w:sz w:val="28"/>
                <w:szCs w:val="28"/>
              </w:rPr>
            </w:pPr>
            <w:r w:rsidRPr="004F35EA">
              <w:rPr>
                <w:rFonts w:ascii="Tw Cen MT" w:hAnsi="Tw Cen MT" w:cs="Tw Cen MT"/>
                <w:b/>
                <w:bCs/>
                <w:color w:val="1A1A1A"/>
                <w:sz w:val="28"/>
                <w:szCs w:val="28"/>
              </w:rPr>
              <w:t>Publishing Recommendation</w:t>
            </w:r>
          </w:p>
        </w:tc>
      </w:tr>
      <w:tr w:rsidR="004F35EA" w14:paraId="409165E1" w14:textId="77777777" w:rsidTr="00925412">
        <w:tc>
          <w:tcPr>
            <w:tcW w:w="1555" w:type="pct"/>
            <w:tcMar>
              <w:top w:w="140" w:type="nil"/>
              <w:right w:w="140" w:type="nil"/>
            </w:tcMar>
          </w:tcPr>
          <w:p w14:paraId="61635F7D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Please highlight your recommendation in </w:t>
            </w:r>
            <w:r w:rsidRPr="004F35EA">
              <w:rPr>
                <w:rFonts w:cs="Book Antiqua"/>
                <w:color w:val="1A1A1A"/>
                <w:highlight w:val="yellow"/>
              </w:rPr>
              <w:t>yellow</w:t>
            </w:r>
            <w:r w:rsidRPr="004F35EA">
              <w:rPr>
                <w:rFonts w:cs="Book Antiqua"/>
                <w:color w:val="1A1A1A"/>
              </w:rPr>
              <w:t xml:space="preserve"> (choose one and only one):</w:t>
            </w:r>
          </w:p>
        </w:tc>
        <w:tc>
          <w:tcPr>
            <w:tcW w:w="929" w:type="pct"/>
            <w:tcMar>
              <w:top w:w="140" w:type="nil"/>
              <w:right w:w="140" w:type="nil"/>
            </w:tcMar>
          </w:tcPr>
          <w:p w14:paraId="3C5317F3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  <w:highlight w:val="yellow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as is</w:t>
            </w:r>
          </w:p>
        </w:tc>
        <w:tc>
          <w:tcPr>
            <w:tcW w:w="668" w:type="pct"/>
            <w:tcMar>
              <w:top w:w="140" w:type="nil"/>
              <w:right w:w="140" w:type="nil"/>
            </w:tcMar>
          </w:tcPr>
          <w:p w14:paraId="1382307B" w14:textId="12D5DC3D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Publish with minor changes</w:t>
            </w:r>
            <w:bookmarkStart w:id="1" w:name="_GoBack"/>
            <w:bookmarkEnd w:id="1"/>
          </w:p>
        </w:tc>
        <w:tc>
          <w:tcPr>
            <w:tcW w:w="976" w:type="pct"/>
          </w:tcPr>
          <w:p w14:paraId="5E4D740A" w14:textId="2BF418E5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Revise and resubmit for consideration</w:t>
            </w:r>
          </w:p>
        </w:tc>
        <w:tc>
          <w:tcPr>
            <w:tcW w:w="873" w:type="pct"/>
            <w:tcMar>
              <w:top w:w="140" w:type="nil"/>
              <w:right w:w="140" w:type="nil"/>
            </w:tcMar>
          </w:tcPr>
          <w:p w14:paraId="5C697D78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Reject</w:t>
            </w:r>
          </w:p>
          <w:p w14:paraId="55FF5CA1" w14:textId="77777777" w:rsidR="007C078D" w:rsidRPr="004F35EA" w:rsidRDefault="007C078D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i/>
                <w:iCs/>
                <w:color w:val="1A1A1A"/>
              </w:rPr>
              <w:t> </w:t>
            </w:r>
          </w:p>
        </w:tc>
      </w:tr>
      <w:tr w:rsidR="004F35EA" w14:paraId="6467FA06" w14:textId="77777777" w:rsidTr="00925412">
        <w:tc>
          <w:tcPr>
            <w:tcW w:w="1555" w:type="pct"/>
            <w:tcMar>
              <w:top w:w="140" w:type="nil"/>
              <w:right w:w="140" w:type="nil"/>
            </w:tcMar>
          </w:tcPr>
          <w:p w14:paraId="24FE36F7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explain your decision in 1-2 sentences: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478F6D7C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</w:tc>
      </w:tr>
      <w:tr w:rsidR="004F35EA" w14:paraId="601370C2" w14:textId="77777777" w:rsidTr="00925412">
        <w:tc>
          <w:tcPr>
            <w:tcW w:w="1555" w:type="pct"/>
            <w:tcMar>
              <w:top w:w="140" w:type="nil"/>
              <w:right w:w="140" w:type="nil"/>
            </w:tcMar>
          </w:tcPr>
          <w:p w14:paraId="03EF9911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2 positive aspects of the article: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19CFCF56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 xml:space="preserve"> </w:t>
            </w:r>
          </w:p>
          <w:p w14:paraId="5451C585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</w:p>
        </w:tc>
      </w:tr>
      <w:tr w:rsidR="004F35EA" w14:paraId="3F13E941" w14:textId="77777777" w:rsidTr="00925412">
        <w:tc>
          <w:tcPr>
            <w:tcW w:w="1555" w:type="pct"/>
            <w:tcMar>
              <w:top w:w="140" w:type="nil"/>
              <w:right w:w="140" w:type="nil"/>
            </w:tcMar>
          </w:tcPr>
          <w:p w14:paraId="64D99C77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Please identify specific areas of concern and give concrete suggestions for improvement:</w:t>
            </w:r>
          </w:p>
        </w:tc>
        <w:tc>
          <w:tcPr>
            <w:tcW w:w="3445" w:type="pct"/>
            <w:gridSpan w:val="4"/>
            <w:tcMar>
              <w:top w:w="140" w:type="nil"/>
              <w:right w:w="140" w:type="nil"/>
            </w:tcMar>
          </w:tcPr>
          <w:p w14:paraId="0B5460D8" w14:textId="77777777" w:rsidR="007842E9" w:rsidRPr="004F35EA" w:rsidRDefault="007842E9" w:rsidP="000846F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1A1A1A"/>
              </w:rPr>
            </w:pPr>
            <w:r w:rsidRPr="004F35EA">
              <w:rPr>
                <w:rFonts w:cs="Book Antiqua"/>
                <w:color w:val="1A1A1A"/>
              </w:rPr>
              <w:t> </w:t>
            </w:r>
          </w:p>
        </w:tc>
      </w:tr>
    </w:tbl>
    <w:p w14:paraId="6A77ADE1" w14:textId="178EE886" w:rsidR="00FC19D1" w:rsidRDefault="00FC19D1" w:rsidP="000846F7">
      <w:pPr>
        <w:spacing w:before="60" w:after="60"/>
      </w:pPr>
    </w:p>
    <w:sectPr w:rsidR="00FC19D1" w:rsidSect="00084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70F0B"/>
    <w:multiLevelType w:val="hybridMultilevel"/>
    <w:tmpl w:val="BAFE1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D73BD"/>
    <w:multiLevelType w:val="hybridMultilevel"/>
    <w:tmpl w:val="D116F1A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0A6E4E10"/>
    <w:multiLevelType w:val="hybridMultilevel"/>
    <w:tmpl w:val="16C4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47794"/>
    <w:multiLevelType w:val="hybridMultilevel"/>
    <w:tmpl w:val="74B6008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270B132B"/>
    <w:multiLevelType w:val="hybridMultilevel"/>
    <w:tmpl w:val="17FC8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A6958"/>
    <w:multiLevelType w:val="hybridMultilevel"/>
    <w:tmpl w:val="2BBA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F4382"/>
    <w:multiLevelType w:val="hybridMultilevel"/>
    <w:tmpl w:val="48822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15D4A"/>
    <w:multiLevelType w:val="hybridMultilevel"/>
    <w:tmpl w:val="4B5A3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10A03"/>
    <w:multiLevelType w:val="hybridMultilevel"/>
    <w:tmpl w:val="6F64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62C4"/>
    <w:multiLevelType w:val="hybridMultilevel"/>
    <w:tmpl w:val="A676A5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683A36E0"/>
    <w:multiLevelType w:val="hybridMultilevel"/>
    <w:tmpl w:val="DFBE2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89"/>
    <w:rsid w:val="000010AA"/>
    <w:rsid w:val="00004C7E"/>
    <w:rsid w:val="000304EC"/>
    <w:rsid w:val="000846F7"/>
    <w:rsid w:val="00085BA2"/>
    <w:rsid w:val="00096B66"/>
    <w:rsid w:val="000A6C9C"/>
    <w:rsid w:val="000B2671"/>
    <w:rsid w:val="000B2C77"/>
    <w:rsid w:val="000B361E"/>
    <w:rsid w:val="000B79B6"/>
    <w:rsid w:val="000C516D"/>
    <w:rsid w:val="000F6BFD"/>
    <w:rsid w:val="001140E2"/>
    <w:rsid w:val="001223B8"/>
    <w:rsid w:val="00134261"/>
    <w:rsid w:val="001363A8"/>
    <w:rsid w:val="00147C69"/>
    <w:rsid w:val="00190F8D"/>
    <w:rsid w:val="001B6FE0"/>
    <w:rsid w:val="001D59E6"/>
    <w:rsid w:val="001D70C2"/>
    <w:rsid w:val="001F0E92"/>
    <w:rsid w:val="0020660E"/>
    <w:rsid w:val="00253DD1"/>
    <w:rsid w:val="00255CDD"/>
    <w:rsid w:val="002710BA"/>
    <w:rsid w:val="002C4473"/>
    <w:rsid w:val="002E4967"/>
    <w:rsid w:val="002F2771"/>
    <w:rsid w:val="003004BE"/>
    <w:rsid w:val="0032475D"/>
    <w:rsid w:val="003515D5"/>
    <w:rsid w:val="00356259"/>
    <w:rsid w:val="0036072D"/>
    <w:rsid w:val="003977F6"/>
    <w:rsid w:val="00401FEB"/>
    <w:rsid w:val="00486620"/>
    <w:rsid w:val="004A35BE"/>
    <w:rsid w:val="004F3373"/>
    <w:rsid w:val="004F35EA"/>
    <w:rsid w:val="005006BA"/>
    <w:rsid w:val="005074ED"/>
    <w:rsid w:val="0052611A"/>
    <w:rsid w:val="00543422"/>
    <w:rsid w:val="005560ED"/>
    <w:rsid w:val="00583DB8"/>
    <w:rsid w:val="00586EE5"/>
    <w:rsid w:val="0059653F"/>
    <w:rsid w:val="00596CB7"/>
    <w:rsid w:val="005A0977"/>
    <w:rsid w:val="005E6238"/>
    <w:rsid w:val="005F0A09"/>
    <w:rsid w:val="00606DEA"/>
    <w:rsid w:val="00637989"/>
    <w:rsid w:val="00667CB0"/>
    <w:rsid w:val="00695FFD"/>
    <w:rsid w:val="006D1562"/>
    <w:rsid w:val="006D3776"/>
    <w:rsid w:val="006E401D"/>
    <w:rsid w:val="0070551C"/>
    <w:rsid w:val="00722DFB"/>
    <w:rsid w:val="00726BFA"/>
    <w:rsid w:val="00754B62"/>
    <w:rsid w:val="007746D8"/>
    <w:rsid w:val="007842E9"/>
    <w:rsid w:val="007B0477"/>
    <w:rsid w:val="007C078D"/>
    <w:rsid w:val="007E7304"/>
    <w:rsid w:val="00811103"/>
    <w:rsid w:val="00813F92"/>
    <w:rsid w:val="00817F5F"/>
    <w:rsid w:val="00870DC0"/>
    <w:rsid w:val="008A1F34"/>
    <w:rsid w:val="008B32BC"/>
    <w:rsid w:val="008C013D"/>
    <w:rsid w:val="008E63D9"/>
    <w:rsid w:val="008F2D10"/>
    <w:rsid w:val="00905FD5"/>
    <w:rsid w:val="00925412"/>
    <w:rsid w:val="00940442"/>
    <w:rsid w:val="009550B5"/>
    <w:rsid w:val="00975BCC"/>
    <w:rsid w:val="009B0288"/>
    <w:rsid w:val="009B5B39"/>
    <w:rsid w:val="009F636A"/>
    <w:rsid w:val="00A17822"/>
    <w:rsid w:val="00A624D9"/>
    <w:rsid w:val="00A6728F"/>
    <w:rsid w:val="00AB7A2F"/>
    <w:rsid w:val="00B021A8"/>
    <w:rsid w:val="00B0719D"/>
    <w:rsid w:val="00B47CE6"/>
    <w:rsid w:val="00B50BFD"/>
    <w:rsid w:val="00B51303"/>
    <w:rsid w:val="00B96D39"/>
    <w:rsid w:val="00BB026C"/>
    <w:rsid w:val="00BC2A3D"/>
    <w:rsid w:val="00BE3AA2"/>
    <w:rsid w:val="00BF6D2F"/>
    <w:rsid w:val="00C33A1B"/>
    <w:rsid w:val="00C661C3"/>
    <w:rsid w:val="00C91238"/>
    <w:rsid w:val="00CA5B4F"/>
    <w:rsid w:val="00CC1789"/>
    <w:rsid w:val="00CC2476"/>
    <w:rsid w:val="00CC71DA"/>
    <w:rsid w:val="00CF5E58"/>
    <w:rsid w:val="00D070BE"/>
    <w:rsid w:val="00D307DE"/>
    <w:rsid w:val="00D4672D"/>
    <w:rsid w:val="00D81138"/>
    <w:rsid w:val="00DE1124"/>
    <w:rsid w:val="00E015AE"/>
    <w:rsid w:val="00E36366"/>
    <w:rsid w:val="00E454A0"/>
    <w:rsid w:val="00E61BAC"/>
    <w:rsid w:val="00E62C6A"/>
    <w:rsid w:val="00E75D90"/>
    <w:rsid w:val="00E83A8C"/>
    <w:rsid w:val="00E97F45"/>
    <w:rsid w:val="00EE699A"/>
    <w:rsid w:val="00F01841"/>
    <w:rsid w:val="00F34EC5"/>
    <w:rsid w:val="00F41728"/>
    <w:rsid w:val="00F4183E"/>
    <w:rsid w:val="00F43F7D"/>
    <w:rsid w:val="00F53BEB"/>
    <w:rsid w:val="00F70598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CC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7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7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Company>Concordia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Price</dc:creator>
  <cp:keywords/>
  <dc:description/>
  <cp:lastModifiedBy>David Price</cp:lastModifiedBy>
  <cp:revision>2</cp:revision>
  <dcterms:created xsi:type="dcterms:W3CDTF">2012-07-18T21:03:00Z</dcterms:created>
  <dcterms:modified xsi:type="dcterms:W3CDTF">2012-07-18T21:03:00Z</dcterms:modified>
</cp:coreProperties>
</file>